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59" w:lineRule="auto"/>
        <w:rPr>
          <w:rFonts w:ascii="Arial"/>
          <w:sz w:val="21"/>
        </w:rPr>
      </w:pPr>
    </w:p>
    <w:p>
      <w:pPr>
        <w:spacing w:before="98" w:line="224" w:lineRule="auto"/>
        <w:ind w:left="13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65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件</w:t>
      </w:r>
      <w:r>
        <w:rPr>
          <w:rFonts w:ascii="黑体" w:hAnsi="黑体" w:eastAsia="黑体" w:cs="黑体"/>
          <w:spacing w:val="-62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7</w:t>
      </w:r>
    </w:p>
    <w:p>
      <w:pPr>
        <w:spacing w:before="115" w:line="225" w:lineRule="auto"/>
        <w:ind w:left="1751"/>
        <w:rPr>
          <w:rFonts w:ascii="楷体" w:hAnsi="楷体" w:eastAsia="楷体" w:cs="楷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服务业绩考核认定合格的专家汇总表</w:t>
      </w:r>
      <w:r>
        <w:rPr>
          <w:rFonts w:ascii="楷体" w:hAnsi="楷体" w:eastAsia="楷体" w:cs="楷体"/>
          <w:spacing w:val="-44"/>
          <w:w w:val="91"/>
          <w:sz w:val="44"/>
          <w:szCs w:val="44"/>
        </w:rPr>
        <w:t>(以市州为单位填写)</w:t>
      </w:r>
    </w:p>
    <w:p>
      <w:pPr>
        <w:spacing w:before="182" w:line="225" w:lineRule="auto"/>
        <w:ind w:left="16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position w:val="1"/>
          <w:sz w:val="18"/>
          <w:szCs w:val="18"/>
        </w:rPr>
        <w:t xml:space="preserve">填报单位(人社部门盖章)                        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联系人：          </w:t>
      </w:r>
      <w:r>
        <w:rPr>
          <w:rFonts w:ascii="宋体" w:hAnsi="宋体" w:eastAsia="宋体" w:cs="宋体"/>
          <w:spacing w:val="-3"/>
          <w:position w:val="-1"/>
          <w:sz w:val="24"/>
          <w:szCs w:val="24"/>
        </w:rPr>
        <w:t xml:space="preserve">联系电话(办公电话、手机):              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填表日期：   </w:t>
      </w:r>
      <w:r>
        <w:rPr>
          <w:rFonts w:ascii="宋体" w:hAnsi="宋体" w:eastAsia="宋体" w:cs="宋体"/>
          <w:spacing w:val="-3"/>
          <w:position w:val="1"/>
          <w:sz w:val="18"/>
          <w:szCs w:val="18"/>
        </w:rPr>
        <w:t>年</w:t>
      </w:r>
      <w:r>
        <w:rPr>
          <w:rFonts w:ascii="宋体" w:hAnsi="宋体" w:eastAsia="宋体" w:cs="宋体"/>
          <w:spacing w:val="12"/>
          <w:position w:val="1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3"/>
          <w:position w:val="1"/>
          <w:sz w:val="18"/>
          <w:szCs w:val="18"/>
        </w:rPr>
        <w:t>月</w:t>
      </w:r>
      <w:r>
        <w:rPr>
          <w:rFonts w:ascii="宋体" w:hAnsi="宋体" w:eastAsia="宋体" w:cs="宋体"/>
          <w:spacing w:val="20"/>
          <w:position w:val="1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3"/>
          <w:position w:val="1"/>
          <w:sz w:val="18"/>
          <w:szCs w:val="18"/>
        </w:rPr>
        <w:t>曰</w:t>
      </w:r>
    </w:p>
    <w:p>
      <w:pPr>
        <w:spacing w:line="21" w:lineRule="exact"/>
      </w:pPr>
    </w:p>
    <w:tbl>
      <w:tblPr>
        <w:tblStyle w:val="5"/>
        <w:tblW w:w="136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059"/>
        <w:gridCol w:w="2398"/>
        <w:gridCol w:w="2498"/>
        <w:gridCol w:w="3358"/>
        <w:gridCol w:w="2738"/>
        <w:gridCol w:w="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5" w:type="dxa"/>
            <w:vAlign w:val="top"/>
          </w:tcPr>
          <w:p>
            <w:pPr>
              <w:pStyle w:val="6"/>
              <w:spacing w:before="214" w:line="221" w:lineRule="auto"/>
              <w:ind w:left="13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213" w:line="219" w:lineRule="auto"/>
              <w:ind w:left="1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专家姓名</w:t>
            </w:r>
          </w:p>
        </w:tc>
        <w:tc>
          <w:tcPr>
            <w:tcW w:w="2398" w:type="dxa"/>
            <w:vAlign w:val="top"/>
          </w:tcPr>
          <w:p>
            <w:pPr>
              <w:pStyle w:val="6"/>
              <w:spacing w:before="213" w:line="220" w:lineRule="auto"/>
              <w:ind w:left="81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所在单位</w:t>
            </w:r>
          </w:p>
        </w:tc>
        <w:tc>
          <w:tcPr>
            <w:tcW w:w="2498" w:type="dxa"/>
            <w:vAlign w:val="top"/>
          </w:tcPr>
          <w:p>
            <w:pPr>
              <w:pStyle w:val="6"/>
              <w:spacing w:before="213" w:line="219" w:lineRule="auto"/>
              <w:ind w:left="64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服务企业名称</w:t>
            </w:r>
          </w:p>
        </w:tc>
        <w:tc>
          <w:tcPr>
            <w:tcW w:w="3358" w:type="dxa"/>
            <w:vAlign w:val="top"/>
          </w:tcPr>
          <w:p>
            <w:pPr>
              <w:pStyle w:val="6"/>
              <w:spacing w:before="213" w:line="219" w:lineRule="auto"/>
              <w:ind w:left="128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服务业绩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210" w:line="219" w:lineRule="auto"/>
              <w:ind w:left="769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考核是否合格</w:t>
            </w:r>
          </w:p>
        </w:tc>
        <w:tc>
          <w:tcPr>
            <w:tcW w:w="934" w:type="dxa"/>
            <w:vAlign w:val="top"/>
          </w:tcPr>
          <w:p>
            <w:pPr>
              <w:pStyle w:val="6"/>
              <w:spacing w:before="211" w:line="221" w:lineRule="auto"/>
              <w:ind w:left="271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8" w:line="184" w:lineRule="auto"/>
        <w:ind w:left="633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—15</w:t>
      </w:r>
      <w:r>
        <w:rPr>
          <w:rFonts w:ascii="宋体" w:hAnsi="宋体" w:eastAsia="宋体" w:cs="宋体"/>
          <w:spacing w:val="11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—</w:t>
      </w:r>
    </w:p>
    <w:sectPr>
      <w:footerReference r:id="rId5" w:type="default"/>
      <w:pgSz w:w="16840" w:h="11910"/>
      <w:pgMar w:top="1012" w:right="1585" w:bottom="400" w:left="15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MwYThhNzIxYTVlOTBiNjczN2M1OWUxNmQ4NjZiOGQifQ=="/>
    <w:docVar w:name="KSO_WPS_MARK_KEY" w:val="8eae8089-dc5a-4870-ae6e-456cd1b40ef0"/>
  </w:docVars>
  <w:rsids>
    <w:rsidRoot w:val="00000000"/>
    <w:rsid w:val="43E00B6A"/>
    <w:rsid w:val="4FDA5F40"/>
    <w:rsid w:val="68231AA9"/>
    <w:rsid w:val="6A803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4518</Words>
  <Characters>4644</Characters>
  <TotalTime>6</TotalTime>
  <ScaleCrop>false</ScaleCrop>
  <LinksUpToDate>false</LinksUpToDate>
  <CharactersWithSpaces>5042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2024-03-13T16:44:00Z</dcterms:created>
  <dc:creator>Kingsoft-PDF</dc:creator>
  <cp:lastModifiedBy>Samzz</cp:lastModifiedBy>
  <dcterms:modified xsi:type="dcterms:W3CDTF">2024-03-13T09:25:42Z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2024-03-13T16:44:04Z</vt:filetime>
  </property>
  <property fmtid="{D5CDD505-2E9C-101B-9397-08002B2CF9AE}" pid="4" name="UsrData">
    <vt:lpwstr>65f1674a71bc50001f514e95wl</vt:lpwstr>
  </property>
  <property fmtid="{D5CDD505-2E9C-101B-9397-08002B2CF9AE}" pid="5" name="KSOProductBuildVer">
    <vt:lpwstr>2052-11.1.0.12763</vt:lpwstr>
  </property>
  <property fmtid="{D5CDD505-2E9C-101B-9397-08002B2CF9AE}" pid="6" name="ICV">
    <vt:lpwstr>C90A3628EB904805911C859D9FF794F1</vt:lpwstr>
  </property>
</Properties>
</file>